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21" w:rsidRPr="00782FE1" w:rsidRDefault="00D77CF1" w:rsidP="00D77CF1">
      <w:pPr>
        <w:jc w:val="center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Beszámoló</w:t>
      </w:r>
    </w:p>
    <w:p w:rsidR="00D77CF1" w:rsidRPr="00782FE1" w:rsidRDefault="00DA0D68" w:rsidP="00D77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D77CF1" w:rsidRPr="00782FE1">
        <w:rPr>
          <w:rFonts w:ascii="Times New Roman" w:hAnsi="Times New Roman"/>
          <w:b/>
          <w:sz w:val="24"/>
          <w:szCs w:val="24"/>
        </w:rPr>
        <w:t>.évben végzett tevékenységünkről</w:t>
      </w:r>
    </w:p>
    <w:p w:rsidR="0046375A" w:rsidRDefault="00D77CF1" w:rsidP="009B381D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Egyesületünk célja:</w:t>
      </w:r>
    </w:p>
    <w:p w:rsidR="00D77CF1" w:rsidRPr="0046375A" w:rsidRDefault="00D77CF1" w:rsidP="009B38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népi hagyományok átadása iránt elkötelezett óvodapedagógusok szakmai összefogása. Rendszeres kapcsolattartáss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al, tájékoztatással, néphagyományt éltető nevelőmunka kölcsönös megismerése, hatékony módszerének</w:t>
      </w:r>
      <w:r w:rsidR="00B96BAF">
        <w:rPr>
          <w:rFonts w:ascii="Times New Roman" w:hAnsi="Times New Roman"/>
          <w:sz w:val="24"/>
          <w:szCs w:val="24"/>
        </w:rPr>
        <w:t xml:space="preserve"> megerősítése.</w:t>
      </w:r>
    </w:p>
    <w:p w:rsidR="00B96BAF" w:rsidRPr="00782FE1" w:rsidRDefault="00B96BAF" w:rsidP="009B381D">
      <w:pPr>
        <w:jc w:val="both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A megvalósulás érdekében:</w:t>
      </w:r>
    </w:p>
    <w:p w:rsidR="00B96BAF" w:rsidRDefault="00B96BA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Évente, két alkalommal, tavasszal két napos, ősszel egy napos konferencia szervezése.</w:t>
      </w:r>
    </w:p>
    <w:p w:rsidR="00B96BAF" w:rsidRDefault="00DA0D68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2019.04.26-27. Cegléd</w:t>
      </w:r>
      <w:r w:rsidR="00B96BAF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019</w:t>
      </w:r>
      <w:r w:rsidR="00442D95">
        <w:rPr>
          <w:rFonts w:ascii="Times New Roman" w:hAnsi="Times New Roman"/>
          <w:sz w:val="24"/>
          <w:szCs w:val="24"/>
        </w:rPr>
        <w:t>.10.1</w:t>
      </w:r>
      <w:r w:rsidR="00E67B4F">
        <w:rPr>
          <w:rFonts w:ascii="Times New Roman" w:hAnsi="Times New Roman"/>
          <w:sz w:val="24"/>
          <w:szCs w:val="24"/>
        </w:rPr>
        <w:t>8</w:t>
      </w:r>
      <w:r w:rsidR="00B96BAF">
        <w:rPr>
          <w:rFonts w:ascii="Times New Roman" w:hAnsi="Times New Roman"/>
          <w:sz w:val="24"/>
          <w:szCs w:val="24"/>
        </w:rPr>
        <w:t>. Szentendre</w:t>
      </w:r>
    </w:p>
    <w:p w:rsidR="00B96BAF" w:rsidRDefault="00E67B4F" w:rsidP="009B381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Időszakonként a „</w:t>
      </w:r>
      <w:r w:rsidR="00B96BAF">
        <w:rPr>
          <w:rFonts w:ascii="Times New Roman" w:hAnsi="Times New Roman"/>
          <w:sz w:val="24"/>
          <w:szCs w:val="24"/>
        </w:rPr>
        <w:t>Kaláris”</w:t>
      </w:r>
      <w:r>
        <w:rPr>
          <w:rFonts w:ascii="Times New Roman" w:hAnsi="Times New Roman"/>
          <w:sz w:val="24"/>
          <w:szCs w:val="24"/>
        </w:rPr>
        <w:t xml:space="preserve"> </w:t>
      </w:r>
      <w:r w:rsidR="00B96BAF">
        <w:rPr>
          <w:rFonts w:ascii="Times New Roman" w:hAnsi="Times New Roman"/>
          <w:sz w:val="24"/>
          <w:szCs w:val="24"/>
        </w:rPr>
        <w:t>című hírlevélben a tagok tájékoztatása az Egyesület</w:t>
      </w:r>
      <w:r w:rsidR="00782FE1">
        <w:rPr>
          <w:rFonts w:ascii="Times New Roman" w:hAnsi="Times New Roman"/>
          <w:sz w:val="24"/>
          <w:szCs w:val="24"/>
        </w:rPr>
        <w:t xml:space="preserve"> m</w:t>
      </w:r>
      <w:r w:rsidR="00B96BAF">
        <w:rPr>
          <w:rFonts w:ascii="Times New Roman" w:hAnsi="Times New Roman"/>
          <w:sz w:val="24"/>
          <w:szCs w:val="24"/>
        </w:rPr>
        <w:t xml:space="preserve">unkájáról, </w:t>
      </w:r>
      <w:proofErr w:type="gramStart"/>
      <w:r w:rsidR="00B96BAF">
        <w:rPr>
          <w:rFonts w:ascii="Times New Roman" w:hAnsi="Times New Roman"/>
          <w:sz w:val="24"/>
          <w:szCs w:val="24"/>
        </w:rPr>
        <w:t>aktu</w:t>
      </w:r>
      <w:r>
        <w:rPr>
          <w:rFonts w:ascii="Times New Roman" w:hAnsi="Times New Roman"/>
          <w:sz w:val="24"/>
          <w:szCs w:val="24"/>
        </w:rPr>
        <w:t>ális</w:t>
      </w:r>
      <w:proofErr w:type="gramEnd"/>
      <w:r>
        <w:rPr>
          <w:rFonts w:ascii="Times New Roman" w:hAnsi="Times New Roman"/>
          <w:sz w:val="24"/>
          <w:szCs w:val="24"/>
        </w:rPr>
        <w:t xml:space="preserve"> hírekről.(május, június</w:t>
      </w:r>
      <w:r w:rsidR="00B96BAF">
        <w:rPr>
          <w:rFonts w:ascii="Times New Roman" w:hAnsi="Times New Roman"/>
          <w:sz w:val="24"/>
          <w:szCs w:val="24"/>
        </w:rPr>
        <w:t>, december)</w:t>
      </w:r>
    </w:p>
    <w:p w:rsidR="00B96BAF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Kistérségek szakmai programjának nyomon követése, segítése</w:t>
      </w:r>
    </w:p>
    <w:p w:rsidR="007C77EC" w:rsidRDefault="00E67B4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Jászszentlászló,</w:t>
      </w:r>
      <w:r w:rsidR="007C77EC">
        <w:rPr>
          <w:rFonts w:ascii="Times New Roman" w:hAnsi="Times New Roman"/>
          <w:sz w:val="24"/>
          <w:szCs w:val="24"/>
        </w:rPr>
        <w:t xml:space="preserve"> Gomba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C77EC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Folyamatos kapcsolattartás a határon túli hagyományéltető óvodapedagógusokkal:</w:t>
      </w:r>
    </w:p>
    <w:p w:rsidR="007C77EC" w:rsidRDefault="006E17E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77EC">
        <w:rPr>
          <w:rFonts w:ascii="Times New Roman" w:hAnsi="Times New Roman"/>
          <w:sz w:val="24"/>
          <w:szCs w:val="24"/>
        </w:rPr>
        <w:t>Vajdasági Magyar Óvodapedagógusok Egyesülete,</w:t>
      </w:r>
    </w:p>
    <w:p w:rsidR="007C77EC" w:rsidRDefault="007C77EC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Napsugár Egyesület Székelyudvarhely</w:t>
      </w:r>
    </w:p>
    <w:p w:rsidR="00D46D86" w:rsidRDefault="00D46D86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Dunaszerdahely, Piac Téri óvoda</w:t>
      </w:r>
    </w:p>
    <w:p w:rsidR="006E17EF" w:rsidRDefault="006E17EF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Kapcsolattartás: Magyar Pedagógiai Társaság, Kisgyermek-nevelés Szakosztály,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MOE, Néprajzi Társaság, Hagyományok Háza</w:t>
      </w:r>
      <w:r w:rsidR="00D46D86">
        <w:rPr>
          <w:rFonts w:ascii="Times New Roman" w:hAnsi="Times New Roman"/>
          <w:sz w:val="24"/>
          <w:szCs w:val="24"/>
        </w:rPr>
        <w:t>, EMMI</w:t>
      </w:r>
    </w:p>
    <w:p w:rsidR="007C77EC" w:rsidRDefault="007C77EC" w:rsidP="009B38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képzések alapítása, szervezése, akkreditálása, helyi kezdeményezések támogatása.</w:t>
      </w:r>
    </w:p>
    <w:p w:rsidR="007C77EC" w:rsidRDefault="007C77EC" w:rsidP="009B38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Akkreditált képzés a szentendrei Szabadtéri Néprajzi Múzeumban</w:t>
      </w:r>
    </w:p>
    <w:p w:rsidR="00D46D86" w:rsidRPr="00D46D86" w:rsidRDefault="00D46D86" w:rsidP="00D46D86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anyagok véleményezése: </w:t>
      </w:r>
      <w:r>
        <w:rPr>
          <w:rFonts w:ascii="Times New Roman" w:hAnsi="Times New Roman"/>
          <w:i/>
          <w:sz w:val="24"/>
          <w:szCs w:val="24"/>
        </w:rPr>
        <w:t>A gyermekközpontú magyar óvodai szakmai csoportban</w:t>
      </w:r>
      <w:r>
        <w:rPr>
          <w:rFonts w:ascii="Times New Roman" w:hAnsi="Times New Roman"/>
          <w:sz w:val="24"/>
          <w:szCs w:val="24"/>
        </w:rPr>
        <w:t xml:space="preserve"> képviseltette magát Egyesületünk, melyben javaslatot fogalmaztunk meg a Köznevelési Törvény módosításához.</w:t>
      </w:r>
    </w:p>
    <w:p w:rsidR="00B469DC" w:rsidRDefault="007C77EC" w:rsidP="00100F8D">
      <w:pPr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Működés</w:t>
      </w:r>
      <w:r>
        <w:rPr>
          <w:rFonts w:ascii="Times New Roman" w:hAnsi="Times New Roman"/>
          <w:sz w:val="24"/>
          <w:szCs w:val="24"/>
        </w:rPr>
        <w:t>:</w:t>
      </w:r>
      <w:r w:rsidR="00442D95">
        <w:rPr>
          <w:rFonts w:ascii="Times New Roman" w:hAnsi="Times New Roman"/>
          <w:sz w:val="24"/>
          <w:szCs w:val="24"/>
        </w:rPr>
        <w:t xml:space="preserve"> A Néphagyományőrző Óvodapedagógusok Egyesületének székhelye 2015-től Szentendre, Bimbó út 8-10.</w:t>
      </w:r>
    </w:p>
    <w:p w:rsidR="009B381D" w:rsidRDefault="00B469DC" w:rsidP="009B38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működését szolgáló szakmai tevékenységek költségei</w:t>
      </w:r>
      <w:r w:rsidR="004F5AB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tagdíjakból, az általunk szervezett </w:t>
      </w:r>
      <w:proofErr w:type="gramStart"/>
      <w:r>
        <w:rPr>
          <w:rFonts w:ascii="Times New Roman" w:hAnsi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részvételi díjából és egyéb pályázati forrásokból biztosítjuk.</w:t>
      </w:r>
    </w:p>
    <w:p w:rsidR="0046375A" w:rsidRDefault="00B469DC" w:rsidP="00D46D86">
      <w:pPr>
        <w:jc w:val="both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Költségeink</w:t>
      </w:r>
      <w:r>
        <w:rPr>
          <w:rFonts w:ascii="Times New Roman" w:hAnsi="Times New Roman"/>
          <w:sz w:val="24"/>
          <w:szCs w:val="24"/>
        </w:rPr>
        <w:t>: dologi, anyagi kiadások, kommunikációs, marketing költségek, immateriális jav</w:t>
      </w:r>
      <w:r w:rsidR="0046375A">
        <w:rPr>
          <w:rFonts w:ascii="Times New Roman" w:hAnsi="Times New Roman"/>
          <w:sz w:val="24"/>
          <w:szCs w:val="24"/>
        </w:rPr>
        <w:t xml:space="preserve">ak, tárgyi eszközök beszerzése, </w:t>
      </w:r>
      <w:proofErr w:type="gramStart"/>
      <w:r>
        <w:rPr>
          <w:rFonts w:ascii="Times New Roman" w:hAnsi="Times New Roman"/>
          <w:sz w:val="24"/>
          <w:szCs w:val="24"/>
        </w:rPr>
        <w:t>konferenciák</w:t>
      </w:r>
      <w:proofErr w:type="gramEnd"/>
      <w:r w:rsidR="00D46D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terem, és egyéb járulékos</w:t>
      </w:r>
      <w:r w:rsidR="00D4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bérleti díjai, előadók, közreműködők</w:t>
      </w:r>
      <w:r w:rsidR="00782FE1">
        <w:rPr>
          <w:rFonts w:ascii="Times New Roman" w:hAnsi="Times New Roman"/>
          <w:sz w:val="24"/>
          <w:szCs w:val="24"/>
        </w:rPr>
        <w:t xml:space="preserve"> megbízási vagy tisztelet díja, csoportos</w:t>
      </w:r>
      <w:r w:rsidR="00D46D86">
        <w:rPr>
          <w:rFonts w:ascii="Times New Roman" w:hAnsi="Times New Roman"/>
          <w:sz w:val="24"/>
          <w:szCs w:val="24"/>
        </w:rPr>
        <w:t xml:space="preserve"> </w:t>
      </w:r>
      <w:r w:rsidR="00782FE1">
        <w:rPr>
          <w:rFonts w:ascii="Times New Roman" w:hAnsi="Times New Roman"/>
          <w:sz w:val="24"/>
          <w:szCs w:val="24"/>
        </w:rPr>
        <w:t>étkeztetés, autóbuszos szállítás költségei, utazási, küldetési, szállás, tömeg-közlekedé</w:t>
      </w:r>
      <w:r w:rsidR="0046375A">
        <w:rPr>
          <w:rFonts w:ascii="Times New Roman" w:hAnsi="Times New Roman"/>
          <w:sz w:val="24"/>
          <w:szCs w:val="24"/>
        </w:rPr>
        <w:t>s költsége. Az ügyvezetés tagjainak utazási költségei.</w:t>
      </w:r>
    </w:p>
    <w:p w:rsidR="0046375A" w:rsidRDefault="0046375A" w:rsidP="00D46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2020. 05. 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Szigethy Miklósné, Ügyvezető elnök</w:t>
      </w:r>
    </w:p>
    <w:p w:rsidR="0046375A" w:rsidRDefault="0046375A" w:rsidP="00D46D86">
      <w:pPr>
        <w:jc w:val="both"/>
        <w:rPr>
          <w:rFonts w:ascii="Times New Roman" w:hAnsi="Times New Roman"/>
          <w:sz w:val="24"/>
          <w:szCs w:val="24"/>
        </w:rPr>
      </w:pPr>
    </w:p>
    <w:p w:rsidR="00782FE1" w:rsidRDefault="0046375A" w:rsidP="00D46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381D" w:rsidRDefault="009B381D" w:rsidP="009B3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FE1" w:rsidRPr="00D77CF1" w:rsidRDefault="00782FE1" w:rsidP="009B3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82FE1" w:rsidRPr="00D77CF1" w:rsidSect="00503AEE">
      <w:head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04" w:rsidRDefault="00413504" w:rsidP="00F814C9">
      <w:pPr>
        <w:spacing w:after="0" w:line="240" w:lineRule="auto"/>
      </w:pPr>
      <w:r>
        <w:separator/>
      </w:r>
    </w:p>
  </w:endnote>
  <w:endnote w:type="continuationSeparator" w:id="0">
    <w:p w:rsidR="00413504" w:rsidRDefault="00413504" w:rsidP="00F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04" w:rsidRDefault="00413504" w:rsidP="00F814C9">
      <w:pPr>
        <w:spacing w:after="0" w:line="240" w:lineRule="auto"/>
      </w:pPr>
      <w:r>
        <w:separator/>
      </w:r>
    </w:p>
  </w:footnote>
  <w:footnote w:type="continuationSeparator" w:id="0">
    <w:p w:rsidR="00413504" w:rsidRDefault="00413504" w:rsidP="00F8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EE" w:rsidRPr="00503AEE" w:rsidRDefault="00754B4E" w:rsidP="00503AEE">
    <w:pPr>
      <w:pStyle w:val="lfej"/>
      <w:rPr>
        <w:sz w:val="16"/>
        <w:szCs w:val="16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1471930</wp:posOffset>
              </wp:positionH>
              <wp:positionV relativeFrom="paragraph">
                <wp:posOffset>112395</wp:posOffset>
              </wp:positionV>
              <wp:extent cx="4362450" cy="99568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825" w:rsidRPr="00D95DC4" w:rsidRDefault="005A5825" w:rsidP="005A5825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5DC4">
                            <w:rPr>
                              <w:rFonts w:ascii="Times New Roman" w:hAnsi="Times New Roman"/>
                              <w:b/>
                            </w:rPr>
                            <w:t>Néphagyományőrző Óvodapedagógusok Egyesülete</w:t>
                          </w:r>
                        </w:p>
                        <w:p w:rsidR="005A5825" w:rsidRPr="00D95DC4" w:rsidRDefault="005A5825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2000 Szentendre, Bimbó út 8-10.</w:t>
                          </w:r>
                        </w:p>
                        <w:p w:rsidR="005A5825" w:rsidRDefault="00FA7FFB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06/20 5714913</w:t>
                          </w:r>
                        </w:p>
                        <w:p w:rsidR="005A5825" w:rsidRDefault="00FA7FFB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 w:rsidR="005A5825" w:rsidRPr="00C426C5">
                              <w:rPr>
                                <w:rStyle w:val="Hiperhivatkozs"/>
                                <w:rFonts w:ascii="Times New Roman" w:hAnsi="Times New Roman"/>
                                <w:b/>
                                <w:lang w:val="de-DE"/>
                              </w:rPr>
                              <w:t>noe@gmail.com</w:t>
                            </w:r>
                          </w:hyperlink>
                          <w:r w:rsidR="005A5825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;</w:t>
                          </w:r>
                        </w:p>
                        <w:p w:rsidR="005A5825" w:rsidRDefault="005A5825" w:rsidP="005A5825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</w:p>
                        <w:p w:rsidR="005A5825" w:rsidRPr="00D95DC4" w:rsidRDefault="005A5825" w:rsidP="005A5825">
                          <w:pPr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</w:p>
                        <w:p w:rsidR="00F814C9" w:rsidRDefault="00F814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9pt;margin-top:8.85pt;width:343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9u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" stroked="f">
              <v:textbox>
                <w:txbxContent>
                  <w:p w:rsidR="005A5825" w:rsidRPr="00D95DC4" w:rsidRDefault="005A5825" w:rsidP="005A5825">
                    <w:pPr>
                      <w:spacing w:after="120" w:line="240" w:lineRule="auto"/>
                      <w:jc w:val="both"/>
                      <w:rPr>
                        <w:rFonts w:ascii="Times New Roman" w:hAnsi="Times New Roman"/>
                        <w:b/>
                      </w:rPr>
                    </w:pPr>
                    <w:r w:rsidRPr="00D95DC4">
                      <w:rPr>
                        <w:rFonts w:ascii="Times New Roman" w:hAnsi="Times New Roman"/>
                        <w:b/>
                      </w:rPr>
                      <w:t>Néphagyományőrző Óvodapedagógusok Egyesülete</w:t>
                    </w:r>
                  </w:p>
                  <w:p w:rsidR="005A5825" w:rsidRPr="00D95DC4" w:rsidRDefault="005A5825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2000 Szentendre, Bimbó út 8-10.</w:t>
                    </w:r>
                  </w:p>
                  <w:p w:rsidR="005A5825" w:rsidRDefault="00FA7FFB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lang w:val="de-DE"/>
                      </w:rPr>
                      <w:t>Tel: 06/20 5714913</w:t>
                    </w:r>
                  </w:p>
                  <w:p w:rsidR="005A5825" w:rsidRDefault="00FA7FFB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b/>
                        <w:lang w:val="de-DE"/>
                      </w:rPr>
                      <w:t xml:space="preserve">E-Mail: </w:t>
                    </w:r>
                    <w:hyperlink r:id="rId2" w:history="1">
                      <w:r w:rsidR="005A5825" w:rsidRPr="00C426C5">
                        <w:rPr>
                          <w:rStyle w:val="Hiperhivatkozs"/>
                          <w:rFonts w:ascii="Times New Roman" w:hAnsi="Times New Roman"/>
                          <w:b/>
                          <w:lang w:val="de-DE"/>
                        </w:rPr>
                        <w:t>noe@gmail.com</w:t>
                      </w:r>
                    </w:hyperlink>
                    <w:r w:rsidR="005A5825">
                      <w:rPr>
                        <w:rFonts w:ascii="Times New Roman" w:hAnsi="Times New Roman"/>
                        <w:b/>
                        <w:lang w:val="de-DE"/>
                      </w:rPr>
                      <w:t>;</w:t>
                    </w:r>
                  </w:p>
                  <w:p w:rsidR="005A5825" w:rsidRDefault="005A5825" w:rsidP="005A5825">
                    <w:pPr>
                      <w:spacing w:after="120" w:line="240" w:lineRule="auto"/>
                      <w:rPr>
                        <w:rFonts w:ascii="Times New Roman" w:hAnsi="Times New Roman"/>
                        <w:b/>
                        <w:lang w:val="de-DE"/>
                      </w:rPr>
                    </w:pPr>
                  </w:p>
                  <w:p w:rsidR="005A5825" w:rsidRPr="00D95DC4" w:rsidRDefault="005A5825" w:rsidP="005A5825">
                    <w:pPr>
                      <w:rPr>
                        <w:rFonts w:ascii="Times New Roman" w:hAnsi="Times New Roman"/>
                        <w:b/>
                        <w:lang w:val="de-DE"/>
                      </w:rPr>
                    </w:pPr>
                  </w:p>
                  <w:p w:rsidR="00F814C9" w:rsidRDefault="00F814C9"/>
                </w:txbxContent>
              </v:textbox>
            </v:shape>
          </w:pict>
        </mc:Fallback>
      </mc:AlternateContent>
    </w:r>
    <w:r w:rsidR="00F814C9">
      <w:rPr>
        <w:noProof/>
        <w:sz w:val="20"/>
        <w:lang w:eastAsia="hu-HU"/>
      </w:rPr>
      <w:drawing>
        <wp:inline distT="0" distB="0" distL="0" distR="0">
          <wp:extent cx="1355959" cy="1160505"/>
          <wp:effectExtent l="1905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59" cy="116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825" w:rsidRPr="005A5825" w:rsidRDefault="005A5825" w:rsidP="00503AEE">
    <w:pPr>
      <w:pStyle w:val="lfej"/>
      <w:pBdr>
        <w:bottom w:val="doubleWave" w:sz="6" w:space="0" w:color="auto"/>
      </w:pBdr>
      <w:rPr>
        <w:u w:val="single"/>
      </w:rPr>
    </w:pPr>
    <w:r>
      <w:rPr>
        <w:u w:val="wavyDoub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C"/>
    <w:rsid w:val="00072CFC"/>
    <w:rsid w:val="000A2661"/>
    <w:rsid w:val="00100F8D"/>
    <w:rsid w:val="00120621"/>
    <w:rsid w:val="0025671A"/>
    <w:rsid w:val="00343A05"/>
    <w:rsid w:val="00384D72"/>
    <w:rsid w:val="00413504"/>
    <w:rsid w:val="00442D95"/>
    <w:rsid w:val="0046375A"/>
    <w:rsid w:val="004B34CB"/>
    <w:rsid w:val="004F5AB3"/>
    <w:rsid w:val="00503AEE"/>
    <w:rsid w:val="00561B62"/>
    <w:rsid w:val="005A5825"/>
    <w:rsid w:val="00697895"/>
    <w:rsid w:val="006E17EF"/>
    <w:rsid w:val="007108ED"/>
    <w:rsid w:val="0073757B"/>
    <w:rsid w:val="00754B4E"/>
    <w:rsid w:val="00782FE1"/>
    <w:rsid w:val="007950AF"/>
    <w:rsid w:val="007C77EC"/>
    <w:rsid w:val="00910E2D"/>
    <w:rsid w:val="009B381D"/>
    <w:rsid w:val="00A47E89"/>
    <w:rsid w:val="00B469DC"/>
    <w:rsid w:val="00B929F4"/>
    <w:rsid w:val="00B96BAF"/>
    <w:rsid w:val="00C4235A"/>
    <w:rsid w:val="00CA3114"/>
    <w:rsid w:val="00CF62F1"/>
    <w:rsid w:val="00D46B68"/>
    <w:rsid w:val="00D46D86"/>
    <w:rsid w:val="00D72C88"/>
    <w:rsid w:val="00D77CF1"/>
    <w:rsid w:val="00DA0D68"/>
    <w:rsid w:val="00E01B72"/>
    <w:rsid w:val="00E67B4F"/>
    <w:rsid w:val="00F77096"/>
    <w:rsid w:val="00F814C9"/>
    <w:rsid w:val="00FA0470"/>
    <w:rsid w:val="00F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79C2F"/>
  <w15:docId w15:val="{A086D4E6-29C6-4D0A-8ABD-84E89876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14C9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4C9"/>
  </w:style>
  <w:style w:type="paragraph" w:styleId="llb">
    <w:name w:val="footer"/>
    <w:basedOn w:val="Norml"/>
    <w:link w:val="llb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4C9"/>
  </w:style>
  <w:style w:type="paragraph" w:styleId="Buborkszveg">
    <w:name w:val="Balloon Text"/>
    <w:basedOn w:val="Norml"/>
    <w:link w:val="BuborkszvegChar"/>
    <w:uiPriority w:val="99"/>
    <w:semiHidden/>
    <w:unhideWhenUsed/>
    <w:rsid w:val="00F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4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e@gmail.com" TargetMode="External"/><Relationship Id="rId1" Type="http://schemas.openxmlformats.org/officeDocument/2006/relationships/hyperlink" Target="mailto:no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7E735-C61B-4D23-9D07-33E1CC2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Bimbó</dc:creator>
  <cp:lastModifiedBy>Ovi1005</cp:lastModifiedBy>
  <cp:revision>8</cp:revision>
  <dcterms:created xsi:type="dcterms:W3CDTF">2020-05-15T09:19:00Z</dcterms:created>
  <dcterms:modified xsi:type="dcterms:W3CDTF">2020-05-15T10:05:00Z</dcterms:modified>
</cp:coreProperties>
</file>