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421" w:rsidRPr="00782FE1" w:rsidRDefault="00D77CF1" w:rsidP="00D77CF1">
      <w:pPr>
        <w:jc w:val="center"/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Beszámoló</w:t>
      </w:r>
    </w:p>
    <w:p w:rsidR="00D77CF1" w:rsidRDefault="00D77CF1" w:rsidP="00D77CF1">
      <w:pPr>
        <w:jc w:val="center"/>
        <w:rPr>
          <w:rFonts w:ascii="Times New Roman" w:hAnsi="Times New Roman"/>
          <w:sz w:val="24"/>
          <w:szCs w:val="24"/>
        </w:rPr>
      </w:pPr>
    </w:p>
    <w:p w:rsidR="00D77CF1" w:rsidRPr="00782FE1" w:rsidRDefault="00442D95" w:rsidP="00D77CF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</w:t>
      </w:r>
      <w:r w:rsidR="00D77CF1" w:rsidRPr="00782FE1">
        <w:rPr>
          <w:rFonts w:ascii="Times New Roman" w:hAnsi="Times New Roman"/>
          <w:b/>
          <w:sz w:val="24"/>
          <w:szCs w:val="24"/>
        </w:rPr>
        <w:t>.évben végzett tevékenységünkről</w:t>
      </w:r>
    </w:p>
    <w:p w:rsidR="00D77CF1" w:rsidRDefault="00D77CF1" w:rsidP="00D77CF1">
      <w:pPr>
        <w:rPr>
          <w:rFonts w:ascii="Times New Roman" w:hAnsi="Times New Roman"/>
          <w:sz w:val="24"/>
          <w:szCs w:val="24"/>
        </w:rPr>
      </w:pPr>
    </w:p>
    <w:p w:rsidR="00D77CF1" w:rsidRPr="00782FE1" w:rsidRDefault="00D77CF1" w:rsidP="00D77CF1">
      <w:pPr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Egyesületünk célja:</w:t>
      </w:r>
    </w:p>
    <w:p w:rsidR="00D77CF1" w:rsidRDefault="00D77CF1" w:rsidP="00D77C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 népi hagyományok átadása iránt elkötelezett óvodapedagógusok szakmai összefogása. Rendszeres kapcsolattartással, tájékoztatással, néphagyományt éltető nevelőmunka kölcsönös megismerése, hatékony módszerének</w:t>
      </w:r>
      <w:r w:rsidR="00B96BAF">
        <w:rPr>
          <w:rFonts w:ascii="Times New Roman" w:hAnsi="Times New Roman"/>
          <w:sz w:val="24"/>
          <w:szCs w:val="24"/>
        </w:rPr>
        <w:t xml:space="preserve"> megerősítése.</w:t>
      </w:r>
    </w:p>
    <w:p w:rsidR="00B96BAF" w:rsidRPr="00782FE1" w:rsidRDefault="00B96BAF" w:rsidP="00D77CF1">
      <w:pPr>
        <w:rPr>
          <w:rFonts w:ascii="Times New Roman" w:hAnsi="Times New Roman"/>
          <w:b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A megvalósulás érdekében:</w:t>
      </w:r>
    </w:p>
    <w:p w:rsidR="00B96BAF" w:rsidRDefault="00B96BAF" w:rsidP="00782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Évente, két alkalommal, tavasszal két napos, ősszel egy napos konferencia szervezése.</w:t>
      </w:r>
    </w:p>
    <w:p w:rsidR="00B96BAF" w:rsidRDefault="00442D95" w:rsidP="00782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2016.04.22-23. Edelény</w:t>
      </w:r>
      <w:r w:rsidR="00B96BAF">
        <w:rPr>
          <w:rFonts w:ascii="Times New Roman" w:hAnsi="Times New Roman"/>
          <w:sz w:val="24"/>
          <w:szCs w:val="24"/>
        </w:rPr>
        <w:t>, 2</w:t>
      </w:r>
      <w:r>
        <w:rPr>
          <w:rFonts w:ascii="Times New Roman" w:hAnsi="Times New Roman"/>
          <w:sz w:val="24"/>
          <w:szCs w:val="24"/>
        </w:rPr>
        <w:t>016.10.14</w:t>
      </w:r>
      <w:r w:rsidR="00B96BAF">
        <w:rPr>
          <w:rFonts w:ascii="Times New Roman" w:hAnsi="Times New Roman"/>
          <w:sz w:val="24"/>
          <w:szCs w:val="24"/>
        </w:rPr>
        <w:t>. Szentendre</w:t>
      </w:r>
    </w:p>
    <w:p w:rsidR="00B96BAF" w:rsidRDefault="00B96BAF" w:rsidP="00782FE1">
      <w:pPr>
        <w:spacing w:after="0" w:line="240" w:lineRule="auto"/>
        <w:ind w:left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Időszakonként a „Kaláris”című hírlevélben a tagok tájékoztatása az Egyesület</w:t>
      </w:r>
      <w:r w:rsidR="00782FE1">
        <w:rPr>
          <w:rFonts w:ascii="Times New Roman" w:hAnsi="Times New Roman"/>
          <w:sz w:val="24"/>
          <w:szCs w:val="24"/>
        </w:rPr>
        <w:t xml:space="preserve"> m</w:t>
      </w:r>
      <w:r>
        <w:rPr>
          <w:rFonts w:ascii="Times New Roman" w:hAnsi="Times New Roman"/>
          <w:sz w:val="24"/>
          <w:szCs w:val="24"/>
        </w:rPr>
        <w:t>unkájáról, aktuális hírekről.(május, szeptember, december)</w:t>
      </w:r>
    </w:p>
    <w:p w:rsidR="00B96BAF" w:rsidRDefault="007C77EC" w:rsidP="00782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Kistérségek szakmai programjának nyomon követése, segítése</w:t>
      </w:r>
    </w:p>
    <w:p w:rsidR="007C77EC" w:rsidRDefault="007C77EC" w:rsidP="00782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Jászszentlászló, Tata, Gomba</w:t>
      </w:r>
    </w:p>
    <w:p w:rsidR="007C77EC" w:rsidRDefault="007C77EC" w:rsidP="00782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Folyamatos kapcsolattartás a határon túli hagyományéltető óvodapedagógusokkal:</w:t>
      </w:r>
    </w:p>
    <w:p w:rsidR="007C77EC" w:rsidRDefault="007C77EC" w:rsidP="00782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Dunaszerdahely, Vajdasági Magyar Óvodapedagógusok Egyesülete,</w:t>
      </w:r>
    </w:p>
    <w:p w:rsidR="007C77EC" w:rsidRDefault="007C77EC" w:rsidP="00782FE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Napsugár Egyesület Székelyudvarhely</w:t>
      </w:r>
    </w:p>
    <w:p w:rsidR="007C77EC" w:rsidRDefault="007C77EC" w:rsidP="00D46B68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Szakmai képzések alapítása, szervezése, akkreditálása, helyi kezdeményezések támogatása.</w:t>
      </w:r>
    </w:p>
    <w:p w:rsidR="007C77EC" w:rsidRDefault="007C77EC" w:rsidP="00782FE1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Akkreditált képzés a szentendrei Szabadtéri Néprajzi Múzeumban</w:t>
      </w:r>
    </w:p>
    <w:p w:rsidR="00B469DC" w:rsidRDefault="007C77EC" w:rsidP="00D77CF1">
      <w:pPr>
        <w:rPr>
          <w:rFonts w:ascii="Times New Roman" w:hAnsi="Times New Roman"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Működés</w:t>
      </w:r>
      <w:r>
        <w:rPr>
          <w:rFonts w:ascii="Times New Roman" w:hAnsi="Times New Roman"/>
          <w:sz w:val="24"/>
          <w:szCs w:val="24"/>
        </w:rPr>
        <w:t>:</w:t>
      </w:r>
      <w:r w:rsidR="00442D95">
        <w:rPr>
          <w:rFonts w:ascii="Times New Roman" w:hAnsi="Times New Roman"/>
          <w:sz w:val="24"/>
          <w:szCs w:val="24"/>
        </w:rPr>
        <w:t xml:space="preserve"> A Néphagyományőrző Óvodapedagógusok Egyesületének székhelye 2015-től Szentendre, Bimbó út 8-10.</w:t>
      </w:r>
    </w:p>
    <w:p w:rsidR="00B469DC" w:rsidRDefault="00B469DC" w:rsidP="00D77CF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Egyesület működését szolgáló szakmai tevékenységek költségei, tagdíjakból, az általunk szervezett konferenciák részvételi díjából és egyéb pályázati forrásokból biztosítjuk.</w:t>
      </w:r>
    </w:p>
    <w:p w:rsidR="00B469DC" w:rsidRDefault="00B469DC" w:rsidP="00D46B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FE1">
        <w:rPr>
          <w:rFonts w:ascii="Times New Roman" w:hAnsi="Times New Roman"/>
          <w:b/>
          <w:sz w:val="24"/>
          <w:szCs w:val="24"/>
        </w:rPr>
        <w:t>Költségeink</w:t>
      </w:r>
      <w:r>
        <w:rPr>
          <w:rFonts w:ascii="Times New Roman" w:hAnsi="Times New Roman"/>
          <w:sz w:val="24"/>
          <w:szCs w:val="24"/>
        </w:rPr>
        <w:t xml:space="preserve">: dologi, anyagi kiadások, kommunikációs, marketing költségek, immateriális </w:t>
      </w:r>
    </w:p>
    <w:p w:rsidR="00B469DC" w:rsidRDefault="00B469DC" w:rsidP="00D46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javak, tárgyi eszközök beszerzése, konferenciák terem, és egyéb járulékos</w:t>
      </w:r>
    </w:p>
    <w:p w:rsidR="00B469DC" w:rsidRDefault="00B469DC" w:rsidP="00D46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bérleti díjai, előadók, közreműködők</w:t>
      </w:r>
      <w:r w:rsidR="00782FE1">
        <w:rPr>
          <w:rFonts w:ascii="Times New Roman" w:hAnsi="Times New Roman"/>
          <w:sz w:val="24"/>
          <w:szCs w:val="24"/>
        </w:rPr>
        <w:t xml:space="preserve"> megbízási vagy tisztelet díja, csoportos</w:t>
      </w:r>
    </w:p>
    <w:p w:rsidR="00782FE1" w:rsidRDefault="00782FE1" w:rsidP="00D46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étkeztetés, autóbuszos szállítás költségei, utazási, küldetési, szállás, tömeg-</w:t>
      </w:r>
    </w:p>
    <w:p w:rsidR="00782FE1" w:rsidRDefault="00782FE1" w:rsidP="00D46B6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közlekedés költsége, az egyesületi tisztségviselők továbbképzési költsége</w:t>
      </w:r>
    </w:p>
    <w:p w:rsidR="00782FE1" w:rsidRDefault="00782FE1" w:rsidP="00D46B6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2FE1" w:rsidRDefault="00442D95" w:rsidP="00782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Szentendre, 2017</w:t>
      </w:r>
      <w:r w:rsidR="00782FE1">
        <w:rPr>
          <w:rFonts w:ascii="Times New Roman" w:hAnsi="Times New Roman"/>
          <w:sz w:val="24"/>
          <w:szCs w:val="24"/>
        </w:rPr>
        <w:t>. május 14</w:t>
      </w:r>
    </w:p>
    <w:p w:rsidR="00782FE1" w:rsidRDefault="00782FE1" w:rsidP="00442D95">
      <w:pPr>
        <w:spacing w:after="120" w:line="240" w:lineRule="auto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Szigethy Miklósné</w:t>
      </w:r>
    </w:p>
    <w:p w:rsidR="00782FE1" w:rsidRPr="00D77CF1" w:rsidRDefault="00782FE1" w:rsidP="00442D95">
      <w:pPr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Ügyvezető elnök</w:t>
      </w:r>
    </w:p>
    <w:sectPr w:rsidR="00782FE1" w:rsidRPr="00D77CF1" w:rsidSect="00503AEE">
      <w:headerReference w:type="default" r:id="rId7"/>
      <w:pgSz w:w="11906" w:h="16838"/>
      <w:pgMar w:top="117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2F1" w:rsidRDefault="00CF62F1" w:rsidP="00F814C9">
      <w:pPr>
        <w:spacing w:after="0" w:line="240" w:lineRule="auto"/>
      </w:pPr>
      <w:r>
        <w:separator/>
      </w:r>
    </w:p>
  </w:endnote>
  <w:endnote w:type="continuationSeparator" w:id="0">
    <w:p w:rsidR="00CF62F1" w:rsidRDefault="00CF62F1" w:rsidP="00F81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2F1" w:rsidRDefault="00CF62F1" w:rsidP="00F814C9">
      <w:pPr>
        <w:spacing w:after="0" w:line="240" w:lineRule="auto"/>
      </w:pPr>
      <w:r>
        <w:separator/>
      </w:r>
    </w:p>
  </w:footnote>
  <w:footnote w:type="continuationSeparator" w:id="0">
    <w:p w:rsidR="00CF62F1" w:rsidRDefault="00CF62F1" w:rsidP="00F81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AEE" w:rsidRPr="00503AEE" w:rsidRDefault="004B34CB" w:rsidP="00503AEE">
    <w:pPr>
      <w:pStyle w:val="lfej"/>
      <w:rPr>
        <w:sz w:val="16"/>
        <w:szCs w:val="16"/>
      </w:rPr>
    </w:pPr>
    <w:r w:rsidRPr="004B34CB">
      <w:rPr>
        <w:noProof/>
        <w:sz w:val="20"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5.9pt;margin-top:8.85pt;width:343.5pt;height:78.4pt;z-index:251658240" stroked="f">
          <v:textbox style="mso-next-textbox:#_x0000_s2050">
            <w:txbxContent>
              <w:p w:rsidR="005A5825" w:rsidRPr="00D95DC4" w:rsidRDefault="005A5825" w:rsidP="005A5825">
                <w:pPr>
                  <w:spacing w:after="120" w:line="240" w:lineRule="auto"/>
                  <w:jc w:val="both"/>
                  <w:rPr>
                    <w:rFonts w:ascii="Times New Roman" w:hAnsi="Times New Roman"/>
                    <w:b/>
                  </w:rPr>
                </w:pPr>
                <w:r w:rsidRPr="00D95DC4">
                  <w:rPr>
                    <w:rFonts w:ascii="Times New Roman" w:hAnsi="Times New Roman"/>
                    <w:b/>
                  </w:rPr>
                  <w:t>Néphagyományőrző Óvodapedagógusok Egyesülete</w:t>
                </w:r>
              </w:p>
              <w:p w:rsidR="005A5825" w:rsidRPr="00D95DC4" w:rsidRDefault="005A5825" w:rsidP="005A5825">
                <w:pPr>
                  <w:spacing w:after="120" w:line="240" w:lineRule="auto"/>
                  <w:rPr>
                    <w:rFonts w:ascii="Times New Roman" w:hAnsi="Times New Roman"/>
                    <w:b/>
                  </w:rPr>
                </w:pPr>
                <w:r>
                  <w:rPr>
                    <w:rFonts w:ascii="Times New Roman" w:hAnsi="Times New Roman"/>
                    <w:b/>
                  </w:rPr>
                  <w:t>2000 Szentendre, Bimbó út 8-10.</w:t>
                </w:r>
              </w:p>
              <w:p w:rsidR="005A5825" w:rsidRDefault="005A5825" w:rsidP="005A5825">
                <w:pPr>
                  <w:spacing w:after="120" w:line="240" w:lineRule="auto"/>
                  <w:rPr>
                    <w:rFonts w:ascii="Times New Roman" w:hAnsi="Times New Roman"/>
                    <w:b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lang w:val="de-DE"/>
                  </w:rPr>
                  <w:t>Tel: 06/70-222-3064</w:t>
                </w:r>
              </w:p>
              <w:p w:rsidR="005A5825" w:rsidRDefault="005A5825" w:rsidP="005A5825">
                <w:pPr>
                  <w:spacing w:after="120" w:line="240" w:lineRule="auto"/>
                  <w:rPr>
                    <w:rFonts w:ascii="Times New Roman" w:hAnsi="Times New Roman"/>
                    <w:b/>
                    <w:lang w:val="de-DE"/>
                  </w:rPr>
                </w:pPr>
                <w:r>
                  <w:rPr>
                    <w:rFonts w:ascii="Times New Roman" w:hAnsi="Times New Roman"/>
                    <w:b/>
                    <w:lang w:val="de-DE"/>
                  </w:rPr>
                  <w:t xml:space="preserve">E-Mail: </w:t>
                </w:r>
                <w:hyperlink r:id="rId1" w:history="1">
                  <w:r w:rsidRPr="00C426C5">
                    <w:rPr>
                      <w:rStyle w:val="Hiperhivatkozs"/>
                      <w:rFonts w:ascii="Times New Roman" w:hAnsi="Times New Roman"/>
                      <w:b/>
                      <w:lang w:val="de-DE"/>
                    </w:rPr>
                    <w:t>noe@invitel.hu</w:t>
                  </w:r>
                </w:hyperlink>
                <w:r>
                  <w:rPr>
                    <w:rFonts w:ascii="Times New Roman" w:hAnsi="Times New Roman"/>
                    <w:b/>
                    <w:lang w:val="de-DE"/>
                  </w:rPr>
                  <w:t xml:space="preserve">; </w:t>
                </w:r>
                <w:hyperlink r:id="rId2" w:history="1">
                  <w:r w:rsidRPr="00C426C5">
                    <w:rPr>
                      <w:rStyle w:val="Hiperhivatkozs"/>
                      <w:rFonts w:ascii="Times New Roman" w:hAnsi="Times New Roman"/>
                      <w:b/>
                      <w:lang w:val="de-DE"/>
                    </w:rPr>
                    <w:t>noe@gmail.com</w:t>
                  </w:r>
                </w:hyperlink>
                <w:r>
                  <w:rPr>
                    <w:rFonts w:ascii="Times New Roman" w:hAnsi="Times New Roman"/>
                    <w:b/>
                    <w:lang w:val="de-DE"/>
                  </w:rPr>
                  <w:t>;</w:t>
                </w:r>
              </w:p>
              <w:p w:rsidR="005A5825" w:rsidRDefault="005A5825" w:rsidP="005A5825">
                <w:pPr>
                  <w:spacing w:after="120" w:line="240" w:lineRule="auto"/>
                  <w:rPr>
                    <w:rFonts w:ascii="Times New Roman" w:hAnsi="Times New Roman"/>
                    <w:b/>
                    <w:lang w:val="de-DE"/>
                  </w:rPr>
                </w:pPr>
              </w:p>
              <w:p w:rsidR="005A5825" w:rsidRPr="00D95DC4" w:rsidRDefault="005A5825" w:rsidP="005A5825">
                <w:pPr>
                  <w:rPr>
                    <w:rFonts w:ascii="Times New Roman" w:hAnsi="Times New Roman"/>
                    <w:b/>
                    <w:lang w:val="de-DE"/>
                  </w:rPr>
                </w:pPr>
              </w:p>
              <w:p w:rsidR="00F814C9" w:rsidRDefault="00F814C9"/>
            </w:txbxContent>
          </v:textbox>
        </v:shape>
      </w:pict>
    </w:r>
    <w:r w:rsidR="00F814C9">
      <w:rPr>
        <w:noProof/>
        <w:sz w:val="20"/>
        <w:lang w:eastAsia="hu-HU"/>
      </w:rPr>
      <w:drawing>
        <wp:inline distT="0" distB="0" distL="0" distR="0">
          <wp:extent cx="1355959" cy="1160505"/>
          <wp:effectExtent l="19050" t="0" r="0" b="0"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959" cy="1160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5825" w:rsidRPr="005A5825" w:rsidRDefault="005A5825" w:rsidP="00503AEE">
    <w:pPr>
      <w:pStyle w:val="lfej"/>
      <w:pBdr>
        <w:bottom w:val="doubleWave" w:sz="6" w:space="0" w:color="auto"/>
      </w:pBdr>
      <w:rPr>
        <w:u w:val="single"/>
      </w:rPr>
    </w:pPr>
    <w:r>
      <w:rPr>
        <w:u w:val="wavyDouble"/>
      </w:rPr>
      <w:t xml:space="preserve">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72CFC"/>
    <w:rsid w:val="00072CFC"/>
    <w:rsid w:val="000A2661"/>
    <w:rsid w:val="00120621"/>
    <w:rsid w:val="0025671A"/>
    <w:rsid w:val="00343A05"/>
    <w:rsid w:val="00384D72"/>
    <w:rsid w:val="00442D95"/>
    <w:rsid w:val="004B34CB"/>
    <w:rsid w:val="00503AEE"/>
    <w:rsid w:val="005A5825"/>
    <w:rsid w:val="00697895"/>
    <w:rsid w:val="007108ED"/>
    <w:rsid w:val="0073757B"/>
    <w:rsid w:val="00782FE1"/>
    <w:rsid w:val="007950AF"/>
    <w:rsid w:val="007C77EC"/>
    <w:rsid w:val="00910E2D"/>
    <w:rsid w:val="00B469DC"/>
    <w:rsid w:val="00B96BAF"/>
    <w:rsid w:val="00C4235A"/>
    <w:rsid w:val="00CA3114"/>
    <w:rsid w:val="00CF62F1"/>
    <w:rsid w:val="00D46B68"/>
    <w:rsid w:val="00D77CF1"/>
    <w:rsid w:val="00E01B72"/>
    <w:rsid w:val="00F814C9"/>
    <w:rsid w:val="00FA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814C9"/>
    <w:rPr>
      <w:rFonts w:ascii="Calibri" w:eastAsia="Calibri" w:hAnsi="Calibr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F8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F814C9"/>
  </w:style>
  <w:style w:type="paragraph" w:styleId="llb">
    <w:name w:val="footer"/>
    <w:basedOn w:val="Norml"/>
    <w:link w:val="llbChar"/>
    <w:uiPriority w:val="99"/>
    <w:semiHidden/>
    <w:unhideWhenUsed/>
    <w:rsid w:val="00F81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F814C9"/>
  </w:style>
  <w:style w:type="paragraph" w:styleId="Buborkszveg">
    <w:name w:val="Balloon Text"/>
    <w:basedOn w:val="Norml"/>
    <w:link w:val="BuborkszvegChar"/>
    <w:uiPriority w:val="99"/>
    <w:semiHidden/>
    <w:unhideWhenUsed/>
    <w:rsid w:val="00F81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814C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5A582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noe@gmail.com" TargetMode="External"/><Relationship Id="rId1" Type="http://schemas.openxmlformats.org/officeDocument/2006/relationships/hyperlink" Target="mailto:noe@invitel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49181-46AA-40E6-A7E0-780628D56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Bimbó</dc:creator>
  <cp:lastModifiedBy>Bimbó</cp:lastModifiedBy>
  <cp:revision>3</cp:revision>
  <dcterms:created xsi:type="dcterms:W3CDTF">2017-04-12T22:02:00Z</dcterms:created>
  <dcterms:modified xsi:type="dcterms:W3CDTF">2017-04-12T22:10:00Z</dcterms:modified>
</cp:coreProperties>
</file>